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31" w:rsidRDefault="00DB7931" w:rsidP="00DB7931">
      <w:pPr>
        <w:pStyle w:val="1"/>
        <w:spacing w:line="360" w:lineRule="auto"/>
        <w:jc w:val="right"/>
        <w:rPr>
          <w:b/>
          <w:sz w:val="24"/>
          <w:szCs w:val="24"/>
        </w:rPr>
      </w:pPr>
    </w:p>
    <w:p w:rsidR="00DB7931" w:rsidRDefault="00DB7931" w:rsidP="00DB7931">
      <w:pPr>
        <w:pStyle w:val="1"/>
        <w:spacing w:line="360" w:lineRule="auto"/>
        <w:jc w:val="right"/>
        <w:rPr>
          <w:b/>
          <w:sz w:val="24"/>
          <w:szCs w:val="24"/>
        </w:rPr>
      </w:pPr>
    </w:p>
    <w:p w:rsidR="009F0AA3" w:rsidRDefault="00DB7931" w:rsidP="00DB7931">
      <w:pPr>
        <w:pStyle w:val="1"/>
        <w:spacing w:line="360" w:lineRule="auto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Утверждаю : </w:t>
      </w:r>
    </w:p>
    <w:p w:rsidR="00DB7931" w:rsidRDefault="00DB7931" w:rsidP="00DB7931">
      <w:pPr>
        <w:jc w:val="right"/>
      </w:pPr>
      <w:r>
        <w:t>Директор МКОУ «</w:t>
      </w:r>
      <w:proofErr w:type="spellStart"/>
      <w:r>
        <w:t>Дегвинская</w:t>
      </w:r>
      <w:proofErr w:type="spellEnd"/>
      <w:r>
        <w:t xml:space="preserve"> СОШ»</w:t>
      </w:r>
    </w:p>
    <w:p w:rsidR="00DB7931" w:rsidRDefault="00DB7931" w:rsidP="00DB7931">
      <w:pPr>
        <w:jc w:val="right"/>
      </w:pPr>
      <w:r>
        <w:t xml:space="preserve">__________    Х. М. </w:t>
      </w:r>
      <w:proofErr w:type="spellStart"/>
      <w:r>
        <w:t>Мусалев</w:t>
      </w:r>
      <w:proofErr w:type="spellEnd"/>
      <w:r>
        <w:t xml:space="preserve"> </w:t>
      </w:r>
    </w:p>
    <w:p w:rsidR="00DB7931" w:rsidRPr="00DB7931" w:rsidRDefault="00DB7931" w:rsidP="00DB7931">
      <w:pPr>
        <w:jc w:val="right"/>
      </w:pPr>
      <w:r>
        <w:t>Приказ  от 01.09.2017 7. №41</w:t>
      </w:r>
    </w:p>
    <w:p w:rsidR="009F0AA3" w:rsidRDefault="009F0AA3" w:rsidP="00DB7931">
      <w:pPr>
        <w:pStyle w:val="1"/>
        <w:spacing w:line="360" w:lineRule="auto"/>
        <w:jc w:val="left"/>
        <w:rPr>
          <w:b/>
          <w:sz w:val="24"/>
          <w:szCs w:val="24"/>
        </w:rPr>
      </w:pPr>
    </w:p>
    <w:p w:rsidR="009F0AA3" w:rsidRDefault="009F0AA3" w:rsidP="00F410D8">
      <w:pPr>
        <w:pStyle w:val="1"/>
        <w:spacing w:line="360" w:lineRule="auto"/>
        <w:rPr>
          <w:b/>
          <w:sz w:val="24"/>
          <w:szCs w:val="24"/>
        </w:rPr>
      </w:pPr>
    </w:p>
    <w:p w:rsidR="005E259C" w:rsidRPr="00B24922" w:rsidRDefault="00B24A9C" w:rsidP="00F410D8">
      <w:pPr>
        <w:pStyle w:val="1"/>
        <w:spacing w:line="360" w:lineRule="auto"/>
        <w:rPr>
          <w:b/>
          <w:sz w:val="24"/>
          <w:szCs w:val="24"/>
        </w:rPr>
      </w:pPr>
      <w:r w:rsidRPr="00B24922">
        <w:rPr>
          <w:b/>
          <w:sz w:val="24"/>
          <w:szCs w:val="24"/>
        </w:rPr>
        <w:t xml:space="preserve">Годовой календарный учебный график </w:t>
      </w:r>
    </w:p>
    <w:p w:rsidR="00B24A9C" w:rsidRPr="00B24922" w:rsidRDefault="009F0AA3" w:rsidP="00F410D8">
      <w:pPr>
        <w:pStyle w:val="1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МК</w:t>
      </w:r>
      <w:r w:rsidR="00B24A9C" w:rsidRPr="00B24922">
        <w:rPr>
          <w:b/>
          <w:sz w:val="24"/>
          <w:szCs w:val="24"/>
        </w:rPr>
        <w:t>ОУ</w:t>
      </w:r>
      <w:r w:rsidR="00692EFD" w:rsidRPr="00B249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Дегвинская</w:t>
      </w:r>
      <w:proofErr w:type="spellEnd"/>
      <w:r>
        <w:rPr>
          <w:b/>
          <w:sz w:val="24"/>
          <w:szCs w:val="24"/>
        </w:rPr>
        <w:t xml:space="preserve"> СОШ» </w:t>
      </w:r>
      <w:r w:rsidR="000F2E1B" w:rsidRPr="00B24922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7</w:t>
      </w:r>
      <w:r w:rsidR="000F2E1B" w:rsidRPr="00B24922">
        <w:rPr>
          <w:b/>
          <w:sz w:val="24"/>
          <w:szCs w:val="24"/>
        </w:rPr>
        <w:t>-</w:t>
      </w:r>
      <w:r w:rsidR="00081F99" w:rsidRPr="00B24922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="00081F99" w:rsidRPr="00B24922">
        <w:rPr>
          <w:b/>
          <w:sz w:val="24"/>
          <w:szCs w:val="24"/>
        </w:rPr>
        <w:t xml:space="preserve"> учебный год</w:t>
      </w:r>
    </w:p>
    <w:p w:rsidR="000F2E1B" w:rsidRPr="00B24922" w:rsidRDefault="000F2E1B" w:rsidP="00F410D8">
      <w:pPr>
        <w:spacing w:line="360" w:lineRule="auto"/>
        <w:jc w:val="both"/>
        <w:rPr>
          <w:sz w:val="24"/>
          <w:szCs w:val="24"/>
        </w:rPr>
      </w:pPr>
    </w:p>
    <w:p w:rsidR="000D1F35" w:rsidRDefault="00730D6D" w:rsidP="00F410D8">
      <w:pPr>
        <w:spacing w:line="360" w:lineRule="auto"/>
        <w:ind w:firstLine="709"/>
        <w:jc w:val="both"/>
        <w:rPr>
          <w:rStyle w:val="aa"/>
          <w:b w:val="0"/>
          <w:sz w:val="24"/>
          <w:szCs w:val="24"/>
        </w:rPr>
      </w:pPr>
      <w:r w:rsidRPr="00B24922">
        <w:rPr>
          <w:sz w:val="24"/>
          <w:szCs w:val="24"/>
        </w:rPr>
        <w:t>Годов</w:t>
      </w:r>
      <w:r w:rsidR="009F0AA3">
        <w:rPr>
          <w:sz w:val="24"/>
          <w:szCs w:val="24"/>
        </w:rPr>
        <w:t>ой календарный учебный график МКОУ «</w:t>
      </w:r>
      <w:proofErr w:type="spellStart"/>
      <w:r w:rsidR="009F0AA3">
        <w:rPr>
          <w:sz w:val="24"/>
          <w:szCs w:val="24"/>
        </w:rPr>
        <w:t>Дегвинская</w:t>
      </w:r>
      <w:proofErr w:type="spellEnd"/>
      <w:r w:rsidR="009F0AA3">
        <w:rPr>
          <w:sz w:val="24"/>
          <w:szCs w:val="24"/>
        </w:rPr>
        <w:t xml:space="preserve"> СОШ»</w:t>
      </w:r>
      <w:r w:rsidR="007C7237" w:rsidRPr="00B24922">
        <w:rPr>
          <w:sz w:val="24"/>
          <w:szCs w:val="24"/>
        </w:rPr>
        <w:t xml:space="preserve"> </w:t>
      </w:r>
      <w:r w:rsidR="009F0AA3">
        <w:rPr>
          <w:sz w:val="24"/>
          <w:szCs w:val="24"/>
        </w:rPr>
        <w:t>на 2017-2018</w:t>
      </w:r>
      <w:r w:rsidRPr="00B24922">
        <w:rPr>
          <w:sz w:val="24"/>
          <w:szCs w:val="24"/>
        </w:rPr>
        <w:t xml:space="preserve"> учебный год разработан в</w:t>
      </w:r>
      <w:r w:rsidRPr="00B24922">
        <w:rPr>
          <w:rStyle w:val="aa"/>
          <w:b w:val="0"/>
          <w:sz w:val="24"/>
          <w:szCs w:val="24"/>
        </w:rPr>
        <w:t xml:space="preserve"> соответствии </w:t>
      </w:r>
      <w:r w:rsidRPr="00B24922">
        <w:rPr>
          <w:sz w:val="24"/>
          <w:szCs w:val="24"/>
        </w:rPr>
        <w:t>с Федеральным Законом от 29.12.2012 № 273-ФЗ «Об образовании в Российской Федерации»</w:t>
      </w:r>
    </w:p>
    <w:p w:rsidR="007C7237" w:rsidRPr="00B24922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b/>
          <w:bCs/>
          <w:sz w:val="24"/>
          <w:szCs w:val="24"/>
        </w:rPr>
        <w:t>1.</w:t>
      </w:r>
      <w:r w:rsidRPr="00730D6D">
        <w:rPr>
          <w:sz w:val="24"/>
          <w:szCs w:val="24"/>
        </w:rPr>
        <w:t>  </w:t>
      </w:r>
      <w:r w:rsidRPr="00730D6D">
        <w:rPr>
          <w:b/>
          <w:bCs/>
          <w:sz w:val="24"/>
          <w:szCs w:val="24"/>
        </w:rPr>
        <w:t>Продолжительность учебного года</w:t>
      </w:r>
    </w:p>
    <w:p w:rsidR="00B24922" w:rsidRPr="00B24922" w:rsidRDefault="009F0AA3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Начало 2017-2018</w:t>
      </w:r>
      <w:r w:rsidR="00730D6D" w:rsidRPr="00730D6D">
        <w:rPr>
          <w:sz w:val="24"/>
          <w:szCs w:val="24"/>
        </w:rPr>
        <w:t xml:space="preserve"> учебного года – 1 </w:t>
      </w:r>
      <w:r>
        <w:rPr>
          <w:sz w:val="24"/>
          <w:szCs w:val="24"/>
        </w:rPr>
        <w:t>сентября 2017</w:t>
      </w:r>
      <w:r w:rsidR="00730D6D" w:rsidRPr="00730D6D">
        <w:rPr>
          <w:sz w:val="24"/>
          <w:szCs w:val="24"/>
        </w:rPr>
        <w:t xml:space="preserve"> года.</w:t>
      </w:r>
    </w:p>
    <w:p w:rsidR="00B24922" w:rsidRPr="00B24922" w:rsidRDefault="00B24922" w:rsidP="00F410D8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B24922">
        <w:rPr>
          <w:iCs/>
          <w:sz w:val="24"/>
          <w:szCs w:val="24"/>
        </w:rPr>
        <w:t>Продолжительность учебного года:</w:t>
      </w:r>
    </w:p>
    <w:p w:rsidR="002B2915" w:rsidRDefault="00B24922" w:rsidP="00F410D8">
      <w:pPr>
        <w:numPr>
          <w:ilvl w:val="0"/>
          <w:numId w:val="5"/>
        </w:numPr>
        <w:spacing w:line="360" w:lineRule="auto"/>
        <w:ind w:hanging="437"/>
        <w:jc w:val="both"/>
        <w:rPr>
          <w:iCs/>
          <w:sz w:val="24"/>
          <w:szCs w:val="24"/>
        </w:rPr>
      </w:pPr>
      <w:r w:rsidRPr="00B24922">
        <w:rPr>
          <w:iCs/>
          <w:sz w:val="24"/>
          <w:szCs w:val="24"/>
        </w:rPr>
        <w:t>в 1 классах – 33 недели;</w:t>
      </w:r>
    </w:p>
    <w:p w:rsidR="002B2915" w:rsidRDefault="00B24922" w:rsidP="00F410D8">
      <w:pPr>
        <w:numPr>
          <w:ilvl w:val="0"/>
          <w:numId w:val="5"/>
        </w:numPr>
        <w:spacing w:line="360" w:lineRule="auto"/>
        <w:ind w:hanging="437"/>
        <w:jc w:val="both"/>
        <w:rPr>
          <w:iCs/>
          <w:sz w:val="24"/>
          <w:szCs w:val="24"/>
        </w:rPr>
      </w:pPr>
      <w:r w:rsidRPr="002B2915">
        <w:rPr>
          <w:iCs/>
          <w:sz w:val="24"/>
          <w:szCs w:val="24"/>
        </w:rPr>
        <w:t>во 2-4, 5-8, 10 классах – 34 недели;</w:t>
      </w:r>
    </w:p>
    <w:p w:rsidR="00B24922" w:rsidRPr="002B2915" w:rsidRDefault="00B24922" w:rsidP="00F410D8">
      <w:pPr>
        <w:numPr>
          <w:ilvl w:val="0"/>
          <w:numId w:val="5"/>
        </w:numPr>
        <w:spacing w:line="360" w:lineRule="auto"/>
        <w:ind w:hanging="437"/>
        <w:jc w:val="both"/>
        <w:rPr>
          <w:iCs/>
          <w:sz w:val="24"/>
          <w:szCs w:val="24"/>
        </w:rPr>
      </w:pPr>
      <w:r w:rsidRPr="002B2915">
        <w:rPr>
          <w:iCs/>
          <w:sz w:val="24"/>
          <w:szCs w:val="24"/>
        </w:rPr>
        <w:t>в 9 и 11 классах – 34 недели</w:t>
      </w:r>
      <w:r w:rsidRPr="002B2915">
        <w:rPr>
          <w:sz w:val="24"/>
          <w:szCs w:val="24"/>
        </w:rPr>
        <w:t>.</w:t>
      </w:r>
    </w:p>
    <w:p w:rsidR="00B24922" w:rsidRDefault="00B24922" w:rsidP="00F410D8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B24922">
        <w:rPr>
          <w:iCs/>
          <w:sz w:val="24"/>
          <w:szCs w:val="24"/>
        </w:rPr>
        <w:t xml:space="preserve">Окончание учебного года – </w:t>
      </w:r>
      <w:r w:rsidR="009F0AA3">
        <w:rPr>
          <w:iCs/>
          <w:sz w:val="24"/>
          <w:szCs w:val="24"/>
        </w:rPr>
        <w:t>в 1, 9, 11кл.  -  25 мая 2018 года;</w:t>
      </w:r>
    </w:p>
    <w:p w:rsidR="009F0AA3" w:rsidRPr="00B24922" w:rsidRDefault="009F0AA3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- в 2-4, 5-8,10 </w:t>
      </w:r>
      <w:proofErr w:type="spellStart"/>
      <w:r>
        <w:rPr>
          <w:iCs/>
          <w:sz w:val="24"/>
          <w:szCs w:val="24"/>
        </w:rPr>
        <w:t>кл</w:t>
      </w:r>
      <w:proofErr w:type="spellEnd"/>
      <w:r>
        <w:rPr>
          <w:iCs/>
          <w:sz w:val="24"/>
          <w:szCs w:val="24"/>
        </w:rPr>
        <w:t>.   - 31 мая 2018 г.</w:t>
      </w:r>
    </w:p>
    <w:p w:rsidR="002B2915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b/>
          <w:bCs/>
          <w:sz w:val="24"/>
          <w:szCs w:val="24"/>
        </w:rPr>
        <w:t>2.</w:t>
      </w:r>
      <w:r w:rsidRPr="00730D6D">
        <w:rPr>
          <w:sz w:val="24"/>
          <w:szCs w:val="24"/>
        </w:rPr>
        <w:t> </w:t>
      </w:r>
      <w:r w:rsidRPr="00730D6D">
        <w:rPr>
          <w:b/>
          <w:bCs/>
          <w:sz w:val="24"/>
          <w:szCs w:val="24"/>
        </w:rPr>
        <w:t>Продолжительность учебных периодов</w:t>
      </w:r>
    </w:p>
    <w:p w:rsidR="002B2915" w:rsidRDefault="00730D6D" w:rsidP="00F410D8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730D6D">
        <w:rPr>
          <w:sz w:val="24"/>
          <w:szCs w:val="24"/>
        </w:rPr>
        <w:t xml:space="preserve">в 1-4, 5-9 классах </w:t>
      </w:r>
      <w:r w:rsidR="000D1F35">
        <w:rPr>
          <w:sz w:val="24"/>
          <w:szCs w:val="24"/>
        </w:rPr>
        <w:t>учебный год делится на четверти;</w:t>
      </w:r>
    </w:p>
    <w:p w:rsidR="000D1F35" w:rsidRPr="009F0AA3" w:rsidRDefault="000D1F35" w:rsidP="009F0AA3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B2915">
        <w:rPr>
          <w:sz w:val="24"/>
          <w:szCs w:val="24"/>
        </w:rPr>
        <w:t xml:space="preserve">в 10-11 классах </w:t>
      </w:r>
      <w:r w:rsidRPr="00730D6D">
        <w:rPr>
          <w:sz w:val="24"/>
          <w:szCs w:val="24"/>
        </w:rPr>
        <w:t xml:space="preserve">учебный год делится </w:t>
      </w:r>
      <w:r w:rsidR="00730D6D" w:rsidRPr="00730D6D">
        <w:rPr>
          <w:sz w:val="24"/>
          <w:szCs w:val="24"/>
        </w:rPr>
        <w:t>на полугодия.</w:t>
      </w:r>
    </w:p>
    <w:p w:rsidR="002B2915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b/>
          <w:bCs/>
          <w:sz w:val="24"/>
          <w:szCs w:val="24"/>
        </w:rPr>
        <w:t>3.</w:t>
      </w:r>
      <w:r w:rsidRPr="00730D6D">
        <w:rPr>
          <w:sz w:val="24"/>
          <w:szCs w:val="24"/>
        </w:rPr>
        <w:t> </w:t>
      </w:r>
      <w:r w:rsidRPr="00730D6D">
        <w:rPr>
          <w:b/>
          <w:bCs/>
          <w:sz w:val="24"/>
          <w:szCs w:val="24"/>
        </w:rPr>
        <w:t>Сроки и продолжительность каникул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30D6D" w:rsidRPr="00730D6D">
        <w:rPr>
          <w:sz w:val="24"/>
          <w:szCs w:val="24"/>
        </w:rPr>
        <w:t>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 xml:space="preserve">– </w:t>
      </w:r>
      <w:r w:rsidR="009F0AA3">
        <w:rPr>
          <w:sz w:val="24"/>
          <w:szCs w:val="24"/>
        </w:rPr>
        <w:t>с 31.10.2017 г. по 10.11.2017 г. (10</w:t>
      </w:r>
      <w:r w:rsidR="00730D6D" w:rsidRPr="00730D6D">
        <w:rPr>
          <w:sz w:val="24"/>
          <w:szCs w:val="24"/>
        </w:rPr>
        <w:t>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30D6D" w:rsidRPr="00730D6D">
        <w:rPr>
          <w:sz w:val="24"/>
          <w:szCs w:val="24"/>
        </w:rPr>
        <w:t>имние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9F0AA3">
        <w:rPr>
          <w:sz w:val="24"/>
          <w:szCs w:val="24"/>
        </w:rPr>
        <w:t> с 31.12.2017 г. по 09 .01.2018 г.  (10</w:t>
      </w:r>
      <w:r w:rsidR="00730D6D" w:rsidRPr="00730D6D">
        <w:rPr>
          <w:sz w:val="24"/>
          <w:szCs w:val="24"/>
        </w:rPr>
        <w:t xml:space="preserve"> 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30D6D" w:rsidRPr="00730D6D">
        <w:rPr>
          <w:sz w:val="24"/>
          <w:szCs w:val="24"/>
        </w:rPr>
        <w:t>есенние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9F0AA3">
        <w:rPr>
          <w:sz w:val="24"/>
          <w:szCs w:val="24"/>
        </w:rPr>
        <w:t> с 21.03.2018 г. по 01.04.2018 г. (10</w:t>
      </w:r>
      <w:r w:rsidR="00730D6D" w:rsidRPr="00730D6D">
        <w:rPr>
          <w:sz w:val="24"/>
          <w:szCs w:val="24"/>
        </w:rPr>
        <w:t xml:space="preserve"> дней)</w:t>
      </w:r>
    </w:p>
    <w:p w:rsidR="002B2915" w:rsidRDefault="00AB5202" w:rsidP="00965162">
      <w:pPr>
        <w:numPr>
          <w:ilvl w:val="0"/>
          <w:numId w:val="10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30D6D" w:rsidRPr="00730D6D">
        <w:rPr>
          <w:sz w:val="24"/>
          <w:szCs w:val="24"/>
        </w:rPr>
        <w:t>ополнительные каникулы для первоклассников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730D6D" w:rsidRPr="002B2915">
        <w:rPr>
          <w:sz w:val="24"/>
          <w:szCs w:val="24"/>
        </w:rPr>
        <w:t> </w:t>
      </w:r>
      <w:r w:rsidR="00730D6D" w:rsidRPr="00730D6D">
        <w:rPr>
          <w:sz w:val="24"/>
          <w:szCs w:val="24"/>
        </w:rPr>
        <w:t> с 06.02.2017 г. по 12.02.2017 г. (7 дней)</w:t>
      </w:r>
      <w:r w:rsidR="002B2915" w:rsidRPr="002B2915">
        <w:rPr>
          <w:sz w:val="24"/>
          <w:szCs w:val="24"/>
        </w:rPr>
        <w:t>.</w:t>
      </w:r>
    </w:p>
    <w:p w:rsidR="00AB5202" w:rsidRDefault="00730D6D" w:rsidP="00AB5202">
      <w:pPr>
        <w:spacing w:line="360" w:lineRule="auto"/>
        <w:ind w:left="1429" w:hanging="720"/>
        <w:jc w:val="both"/>
        <w:rPr>
          <w:sz w:val="24"/>
          <w:szCs w:val="24"/>
        </w:rPr>
      </w:pPr>
      <w:r w:rsidRPr="00730D6D">
        <w:rPr>
          <w:b/>
          <w:bCs/>
          <w:sz w:val="24"/>
          <w:szCs w:val="24"/>
        </w:rPr>
        <w:t>4.</w:t>
      </w:r>
      <w:r w:rsidRPr="00730D6D">
        <w:rPr>
          <w:sz w:val="24"/>
          <w:szCs w:val="24"/>
        </w:rPr>
        <w:t> </w:t>
      </w:r>
      <w:r w:rsidRPr="00730D6D">
        <w:rPr>
          <w:b/>
          <w:bCs/>
          <w:sz w:val="24"/>
          <w:szCs w:val="24"/>
        </w:rPr>
        <w:t>Режим работы</w:t>
      </w:r>
    </w:p>
    <w:p w:rsidR="00AB5202" w:rsidRDefault="00AB5202" w:rsidP="00F410D8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Понедельни</w:t>
      </w:r>
      <w:proofErr w:type="gramStart"/>
      <w:r>
        <w:rPr>
          <w:sz w:val="24"/>
          <w:szCs w:val="24"/>
        </w:rPr>
        <w:t>к-</w:t>
      </w:r>
      <w:proofErr w:type="gramEnd"/>
      <w:r w:rsidR="009F0AA3">
        <w:rPr>
          <w:sz w:val="24"/>
          <w:szCs w:val="24"/>
        </w:rPr>
        <w:t xml:space="preserve"> суббота </w:t>
      </w:r>
      <w:r>
        <w:rPr>
          <w:sz w:val="24"/>
          <w:szCs w:val="24"/>
        </w:rPr>
        <w:t>:</w:t>
      </w:r>
      <w:r w:rsidR="00730D6D" w:rsidRPr="00730D6D">
        <w:rPr>
          <w:sz w:val="24"/>
          <w:szCs w:val="24"/>
        </w:rPr>
        <w:t xml:space="preserve">  </w:t>
      </w:r>
      <w:r w:rsidR="009F0AA3">
        <w:rPr>
          <w:sz w:val="24"/>
          <w:szCs w:val="24"/>
        </w:rPr>
        <w:t>8.00</w:t>
      </w:r>
      <w:r>
        <w:rPr>
          <w:sz w:val="24"/>
          <w:szCs w:val="24"/>
        </w:rPr>
        <w:t xml:space="preserve"> </w:t>
      </w:r>
      <w:r w:rsidR="009F0AA3">
        <w:rPr>
          <w:sz w:val="24"/>
          <w:szCs w:val="24"/>
        </w:rPr>
        <w:t>.</w:t>
      </w:r>
      <w:r w:rsidRPr="00730D6D">
        <w:rPr>
          <w:sz w:val="24"/>
          <w:szCs w:val="24"/>
        </w:rPr>
        <w:t xml:space="preserve">– </w:t>
      </w:r>
      <w:r w:rsidR="009F0AA3">
        <w:rPr>
          <w:sz w:val="24"/>
          <w:szCs w:val="24"/>
        </w:rPr>
        <w:t>17.30.</w:t>
      </w:r>
    </w:p>
    <w:p w:rsidR="00965162" w:rsidRDefault="00730D6D" w:rsidP="00965162">
      <w:pPr>
        <w:spacing w:line="360" w:lineRule="auto"/>
        <w:ind w:firstLine="709"/>
        <w:jc w:val="both"/>
        <w:rPr>
          <w:sz w:val="24"/>
          <w:szCs w:val="24"/>
        </w:rPr>
      </w:pPr>
      <w:r w:rsidRPr="00965162">
        <w:rPr>
          <w:sz w:val="24"/>
          <w:szCs w:val="24"/>
        </w:rPr>
        <w:t>Продолжительность учебной недели:  </w:t>
      </w:r>
    </w:p>
    <w:p w:rsidR="00965162" w:rsidRDefault="00730D6D" w:rsidP="00965162">
      <w:pPr>
        <w:numPr>
          <w:ilvl w:val="0"/>
          <w:numId w:val="13"/>
        </w:numPr>
        <w:spacing w:line="360" w:lineRule="auto"/>
        <w:ind w:left="0" w:firstLine="106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5-дневная для 1</w:t>
      </w:r>
      <w:r w:rsidR="009F0AA3">
        <w:rPr>
          <w:sz w:val="24"/>
          <w:szCs w:val="24"/>
        </w:rPr>
        <w:t xml:space="preserve"> </w:t>
      </w:r>
      <w:proofErr w:type="spellStart"/>
      <w:r w:rsidR="009F0AA3">
        <w:rPr>
          <w:sz w:val="24"/>
          <w:szCs w:val="24"/>
        </w:rPr>
        <w:t>кл</w:t>
      </w:r>
      <w:proofErr w:type="spellEnd"/>
      <w:r w:rsidR="009F0AA3">
        <w:rPr>
          <w:sz w:val="24"/>
          <w:szCs w:val="24"/>
        </w:rPr>
        <w:t>.</w:t>
      </w:r>
      <w:r w:rsidRPr="00730D6D">
        <w:rPr>
          <w:sz w:val="24"/>
          <w:szCs w:val="24"/>
        </w:rPr>
        <w:t xml:space="preserve"> (ФГОС), </w:t>
      </w:r>
      <w:proofErr w:type="gramStart"/>
      <w:r w:rsidRPr="00730D6D">
        <w:rPr>
          <w:sz w:val="24"/>
          <w:szCs w:val="24"/>
        </w:rPr>
        <w:t>обучающихся</w:t>
      </w:r>
      <w:proofErr w:type="gramEnd"/>
      <w:r w:rsidRPr="00730D6D">
        <w:rPr>
          <w:sz w:val="24"/>
          <w:szCs w:val="24"/>
        </w:rPr>
        <w:t xml:space="preserve"> по общеобразовательным программам начального общего образования;</w:t>
      </w:r>
    </w:p>
    <w:p w:rsidR="00965162" w:rsidRDefault="009F0AA3" w:rsidP="00965162">
      <w:pPr>
        <w:numPr>
          <w:ilvl w:val="0"/>
          <w:numId w:val="13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6-дневная для 2-7</w:t>
      </w:r>
      <w:r w:rsidR="00730D6D" w:rsidRPr="00965162">
        <w:rPr>
          <w:sz w:val="24"/>
          <w:szCs w:val="24"/>
        </w:rPr>
        <w:t xml:space="preserve"> классов (ФГОС), обучающихся по общеобразовательным програ</w:t>
      </w:r>
      <w:r w:rsidR="00965162">
        <w:rPr>
          <w:sz w:val="24"/>
          <w:szCs w:val="24"/>
        </w:rPr>
        <w:t>ммам основного общего образования</w:t>
      </w:r>
      <w:r w:rsidR="00730D6D" w:rsidRPr="00965162">
        <w:rPr>
          <w:sz w:val="24"/>
          <w:szCs w:val="24"/>
        </w:rPr>
        <w:t>;</w:t>
      </w:r>
    </w:p>
    <w:p w:rsidR="00730D6D" w:rsidRPr="00965162" w:rsidRDefault="00965162" w:rsidP="00965162">
      <w:pPr>
        <w:numPr>
          <w:ilvl w:val="0"/>
          <w:numId w:val="13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6-дневная для 8</w:t>
      </w:r>
      <w:r w:rsidR="00730D6D" w:rsidRPr="00965162">
        <w:rPr>
          <w:sz w:val="24"/>
          <w:szCs w:val="24"/>
        </w:rPr>
        <w:t>-11 классов, обучающи</w:t>
      </w:r>
      <w:r w:rsidRPr="00965162">
        <w:rPr>
          <w:sz w:val="24"/>
          <w:szCs w:val="24"/>
        </w:rPr>
        <w:t>хся по общеобразовательным програ</w:t>
      </w:r>
      <w:r w:rsidR="00730D6D" w:rsidRPr="00965162">
        <w:rPr>
          <w:sz w:val="24"/>
          <w:szCs w:val="24"/>
        </w:rPr>
        <w:t xml:space="preserve">ммам </w:t>
      </w:r>
      <w:r w:rsidR="00153E3F">
        <w:rPr>
          <w:sz w:val="24"/>
          <w:szCs w:val="24"/>
        </w:rPr>
        <w:t xml:space="preserve">основного общего образования и </w:t>
      </w:r>
      <w:r>
        <w:rPr>
          <w:sz w:val="24"/>
          <w:szCs w:val="24"/>
        </w:rPr>
        <w:t>среднего общего образования.</w:t>
      </w:r>
    </w:p>
    <w:p w:rsidR="00965162" w:rsidRDefault="00730D6D" w:rsidP="00965162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 xml:space="preserve">Начало занятий в </w:t>
      </w:r>
      <w:r w:rsidR="009F0AA3">
        <w:rPr>
          <w:sz w:val="24"/>
          <w:szCs w:val="24"/>
        </w:rPr>
        <w:t>8 часов 00</w:t>
      </w:r>
      <w:r w:rsidRPr="00730D6D">
        <w:rPr>
          <w:sz w:val="24"/>
          <w:szCs w:val="24"/>
        </w:rPr>
        <w:t xml:space="preserve"> минут.</w:t>
      </w:r>
    </w:p>
    <w:p w:rsidR="0005620C" w:rsidRDefault="009F0AA3" w:rsidP="0005620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Обучение осуществляется в 2 смены:</w:t>
      </w:r>
    </w:p>
    <w:p w:rsidR="009F0AA3" w:rsidRDefault="009F0AA3" w:rsidP="009F0AA3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1, 5-11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 – первая смена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начало занятий   -  8.00. </w:t>
      </w:r>
    </w:p>
    <w:p w:rsidR="009F0AA3" w:rsidRDefault="009F0AA3" w:rsidP="009F0AA3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        – вторая смена, начало занятий    -  13.00</w:t>
      </w:r>
    </w:p>
    <w:p w:rsidR="0005620C" w:rsidRPr="00FB1918" w:rsidRDefault="0005620C" w:rsidP="0005620C">
      <w:pPr>
        <w:spacing w:line="360" w:lineRule="auto"/>
        <w:ind w:firstLine="709"/>
        <w:jc w:val="both"/>
        <w:rPr>
          <w:rStyle w:val="12pt127"/>
          <w:szCs w:val="24"/>
        </w:rPr>
      </w:pPr>
      <w:r w:rsidRPr="00FB1918">
        <w:rPr>
          <w:rStyle w:val="12pt127"/>
          <w:szCs w:val="24"/>
        </w:rPr>
        <w:t xml:space="preserve">Занятия в рамках внеурочной деятельности начинаются не ранее чем через </w:t>
      </w:r>
      <w:r w:rsidRPr="00FB1918">
        <w:rPr>
          <w:color w:val="000000"/>
          <w:sz w:val="24"/>
          <w:szCs w:val="24"/>
        </w:rPr>
        <w:t>45 минут</w:t>
      </w:r>
      <w:r w:rsidRPr="00FB1918">
        <w:rPr>
          <w:rStyle w:val="12pt127"/>
          <w:szCs w:val="24"/>
        </w:rPr>
        <w:t xml:space="preserve"> после окончания уроков. </w:t>
      </w:r>
    </w:p>
    <w:p w:rsidR="00965162" w:rsidRDefault="00730D6D" w:rsidP="00965162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  <w:r w:rsidR="00965162">
        <w:rPr>
          <w:sz w:val="24"/>
          <w:szCs w:val="24"/>
        </w:rPr>
        <w:t xml:space="preserve"> </w:t>
      </w:r>
    </w:p>
    <w:p w:rsidR="00965162" w:rsidRDefault="00153E3F" w:rsidP="00965162">
      <w:pPr>
        <w:numPr>
          <w:ilvl w:val="0"/>
          <w:numId w:val="16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используе</w:t>
      </w:r>
      <w:r w:rsidR="00730D6D" w:rsidRPr="00730D6D">
        <w:rPr>
          <w:sz w:val="24"/>
          <w:szCs w:val="24"/>
        </w:rPr>
        <w:t>тся «ступенчатый» режим обучения:</w:t>
      </w:r>
      <w:r w:rsidR="00965162">
        <w:rPr>
          <w:sz w:val="24"/>
          <w:szCs w:val="24"/>
        </w:rPr>
        <w:t xml:space="preserve"> </w:t>
      </w:r>
      <w:r w:rsidR="00730D6D" w:rsidRPr="00965162">
        <w:rPr>
          <w:sz w:val="24"/>
          <w:szCs w:val="24"/>
        </w:rPr>
        <w:t>в сентябре – октябре по 3 урока в день по 35 минут каждый,</w:t>
      </w:r>
      <w:r w:rsidR="00965162">
        <w:rPr>
          <w:sz w:val="24"/>
          <w:szCs w:val="24"/>
        </w:rPr>
        <w:t xml:space="preserve"> </w:t>
      </w:r>
      <w:r w:rsidR="00730D6D" w:rsidRPr="00965162">
        <w:rPr>
          <w:sz w:val="24"/>
          <w:szCs w:val="24"/>
        </w:rPr>
        <w:t>в ноябре – декабре по 4 урока по 35 минут каждый,</w:t>
      </w:r>
      <w:r w:rsidR="00965162">
        <w:rPr>
          <w:sz w:val="24"/>
          <w:szCs w:val="24"/>
        </w:rPr>
        <w:t xml:space="preserve"> </w:t>
      </w:r>
      <w:r w:rsidR="00730D6D" w:rsidRPr="00965162">
        <w:rPr>
          <w:sz w:val="24"/>
          <w:szCs w:val="24"/>
        </w:rPr>
        <w:t>в январе – ма</w:t>
      </w:r>
      <w:r w:rsidR="00965162" w:rsidRPr="00965162">
        <w:rPr>
          <w:sz w:val="24"/>
          <w:szCs w:val="24"/>
        </w:rPr>
        <w:t>е по 4 урока по 45 минут каждый</w:t>
      </w:r>
      <w:r w:rsidR="00965162">
        <w:rPr>
          <w:sz w:val="24"/>
          <w:szCs w:val="24"/>
        </w:rPr>
        <w:t>;</w:t>
      </w:r>
    </w:p>
    <w:p w:rsidR="00153E3F" w:rsidRDefault="00965162" w:rsidP="00153E3F">
      <w:pPr>
        <w:numPr>
          <w:ilvl w:val="0"/>
          <w:numId w:val="16"/>
        </w:numPr>
        <w:spacing w:line="360" w:lineRule="auto"/>
        <w:ind w:left="0" w:firstLine="1069"/>
        <w:jc w:val="both"/>
        <w:rPr>
          <w:sz w:val="24"/>
          <w:szCs w:val="24"/>
        </w:rPr>
      </w:pPr>
      <w:r w:rsidRPr="00965162">
        <w:rPr>
          <w:sz w:val="24"/>
          <w:szCs w:val="24"/>
        </w:rPr>
        <w:t>дополнительны</w:t>
      </w:r>
      <w:r>
        <w:rPr>
          <w:sz w:val="24"/>
          <w:szCs w:val="24"/>
        </w:rPr>
        <w:t xml:space="preserve">е недельные каникулы в 3-й </w:t>
      </w:r>
      <w:r w:rsidRPr="00965162">
        <w:rPr>
          <w:sz w:val="24"/>
          <w:szCs w:val="24"/>
        </w:rPr>
        <w:t>четверти.</w:t>
      </w:r>
    </w:p>
    <w:p w:rsidR="00153E3F" w:rsidRPr="00153E3F" w:rsidRDefault="00153E3F" w:rsidP="00153E3F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153E3F">
        <w:rPr>
          <w:b/>
          <w:sz w:val="24"/>
          <w:szCs w:val="24"/>
        </w:rPr>
        <w:t xml:space="preserve">5. Продолжительность уроков, перемен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521"/>
        <w:gridCol w:w="2773"/>
        <w:gridCol w:w="3429"/>
      </w:tblGrid>
      <w:tr w:rsidR="00153E3F" w:rsidRPr="00B24922" w:rsidTr="0052315F">
        <w:trPr>
          <w:trHeight w:val="306"/>
          <w:jc w:val="center"/>
        </w:trPr>
        <w:tc>
          <w:tcPr>
            <w:tcW w:w="430" w:type="pct"/>
            <w:vAlign w:val="center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321" w:type="pct"/>
            <w:vAlign w:val="center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1453" w:type="pct"/>
            <w:vAlign w:val="center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Продолжительность перемены</w:t>
            </w:r>
          </w:p>
        </w:tc>
        <w:tc>
          <w:tcPr>
            <w:tcW w:w="1795" w:type="pct"/>
            <w:vAlign w:val="center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Классы (параллели)</w:t>
            </w:r>
          </w:p>
        </w:tc>
      </w:tr>
      <w:tr w:rsidR="00153E3F" w:rsidRPr="00B24922" w:rsidTr="0052315F">
        <w:trPr>
          <w:trHeight w:val="318"/>
          <w:jc w:val="center"/>
        </w:trPr>
        <w:tc>
          <w:tcPr>
            <w:tcW w:w="430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1.</w:t>
            </w:r>
          </w:p>
        </w:tc>
        <w:tc>
          <w:tcPr>
            <w:tcW w:w="1321" w:type="pct"/>
          </w:tcPr>
          <w:p w:rsidR="00153E3F" w:rsidRPr="00B24922" w:rsidRDefault="00153E3F" w:rsidP="0052315F">
            <w:pPr>
              <w:spacing w:line="360" w:lineRule="auto"/>
              <w:ind w:firstLine="452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3E3F" w:rsidRPr="00B24922" w:rsidTr="0052315F">
        <w:trPr>
          <w:trHeight w:val="318"/>
          <w:jc w:val="center"/>
        </w:trPr>
        <w:tc>
          <w:tcPr>
            <w:tcW w:w="430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2.</w:t>
            </w:r>
          </w:p>
        </w:tc>
        <w:tc>
          <w:tcPr>
            <w:tcW w:w="1321" w:type="pct"/>
          </w:tcPr>
          <w:p w:rsidR="00153E3F" w:rsidRPr="00B24922" w:rsidRDefault="00153E3F" w:rsidP="0052315F">
            <w:pPr>
              <w:spacing w:line="360" w:lineRule="auto"/>
              <w:ind w:firstLine="452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3E3F" w:rsidRPr="00B24922" w:rsidTr="0052315F">
        <w:trPr>
          <w:trHeight w:val="306"/>
          <w:jc w:val="center"/>
        </w:trPr>
        <w:tc>
          <w:tcPr>
            <w:tcW w:w="430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3.</w:t>
            </w:r>
          </w:p>
        </w:tc>
        <w:tc>
          <w:tcPr>
            <w:tcW w:w="1321" w:type="pct"/>
          </w:tcPr>
          <w:p w:rsidR="00153E3F" w:rsidRPr="00B24922" w:rsidRDefault="00153E3F" w:rsidP="0052315F">
            <w:pPr>
              <w:spacing w:line="360" w:lineRule="auto"/>
              <w:ind w:firstLine="452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3E3F" w:rsidRPr="00B24922" w:rsidTr="0052315F">
        <w:trPr>
          <w:trHeight w:val="318"/>
          <w:jc w:val="center"/>
        </w:trPr>
        <w:tc>
          <w:tcPr>
            <w:tcW w:w="430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4.</w:t>
            </w:r>
          </w:p>
        </w:tc>
        <w:tc>
          <w:tcPr>
            <w:tcW w:w="1321" w:type="pct"/>
          </w:tcPr>
          <w:p w:rsidR="00153E3F" w:rsidRPr="00B24922" w:rsidRDefault="00153E3F" w:rsidP="0052315F">
            <w:pPr>
              <w:spacing w:line="360" w:lineRule="auto"/>
              <w:ind w:firstLine="452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3E3F" w:rsidRPr="00B24922" w:rsidTr="0052315F">
        <w:trPr>
          <w:trHeight w:val="318"/>
          <w:jc w:val="center"/>
        </w:trPr>
        <w:tc>
          <w:tcPr>
            <w:tcW w:w="430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5.</w:t>
            </w:r>
          </w:p>
        </w:tc>
        <w:tc>
          <w:tcPr>
            <w:tcW w:w="1321" w:type="pct"/>
          </w:tcPr>
          <w:p w:rsidR="00153E3F" w:rsidRPr="00B24922" w:rsidRDefault="00153E3F" w:rsidP="0052315F">
            <w:pPr>
              <w:spacing w:line="360" w:lineRule="auto"/>
              <w:ind w:firstLine="452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53E3F" w:rsidRPr="00B24922" w:rsidTr="0052315F">
        <w:trPr>
          <w:trHeight w:val="318"/>
          <w:jc w:val="center"/>
        </w:trPr>
        <w:tc>
          <w:tcPr>
            <w:tcW w:w="430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6.</w:t>
            </w:r>
          </w:p>
        </w:tc>
        <w:tc>
          <w:tcPr>
            <w:tcW w:w="1321" w:type="pct"/>
          </w:tcPr>
          <w:p w:rsidR="00153E3F" w:rsidRPr="00B24922" w:rsidRDefault="00153E3F" w:rsidP="0052315F">
            <w:pPr>
              <w:spacing w:line="360" w:lineRule="auto"/>
              <w:ind w:firstLine="452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3E3F" w:rsidRPr="00B24922" w:rsidTr="0052315F">
        <w:trPr>
          <w:trHeight w:val="318"/>
          <w:jc w:val="center"/>
        </w:trPr>
        <w:tc>
          <w:tcPr>
            <w:tcW w:w="430" w:type="pct"/>
          </w:tcPr>
          <w:p w:rsidR="00153E3F" w:rsidRPr="00B24922" w:rsidRDefault="00153E3F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7.</w:t>
            </w:r>
          </w:p>
        </w:tc>
        <w:tc>
          <w:tcPr>
            <w:tcW w:w="1321" w:type="pct"/>
          </w:tcPr>
          <w:p w:rsidR="00153E3F" w:rsidRPr="00B24922" w:rsidRDefault="00153E3F" w:rsidP="0052315F">
            <w:pPr>
              <w:spacing w:line="360" w:lineRule="auto"/>
              <w:ind w:firstLine="452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153E3F" w:rsidRPr="00B24922" w:rsidRDefault="00153E3F" w:rsidP="005231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5" w:type="pct"/>
          </w:tcPr>
          <w:p w:rsidR="00153E3F" w:rsidRPr="00B24922" w:rsidRDefault="00153E3F" w:rsidP="0052315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53E3F" w:rsidRDefault="00153E3F" w:rsidP="00F410D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153E3F" w:rsidRDefault="00730D6D" w:rsidP="00153E3F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В воскресенье и в праздничные дни образовательное учреждение не работает.</w:t>
      </w:r>
    </w:p>
    <w:p w:rsidR="00153E3F" w:rsidRDefault="00730D6D" w:rsidP="00DB7931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153E3F" w:rsidRDefault="00DB7931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 xml:space="preserve">Государственная (итоговая) аттестация </w:t>
      </w:r>
      <w:proofErr w:type="gramStart"/>
      <w:r w:rsidR="00730D6D" w:rsidRPr="00730D6D">
        <w:rPr>
          <w:b/>
          <w:bCs/>
          <w:sz w:val="24"/>
          <w:szCs w:val="24"/>
        </w:rPr>
        <w:t>обучающихся</w:t>
      </w:r>
      <w:proofErr w:type="gramEnd"/>
    </w:p>
    <w:p w:rsidR="00153E3F" w:rsidRDefault="00730D6D" w:rsidP="00153E3F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Государственная (итоговая) аттес</w:t>
      </w:r>
      <w:r w:rsidR="00153E3F">
        <w:rPr>
          <w:sz w:val="24"/>
          <w:szCs w:val="24"/>
        </w:rPr>
        <w:t xml:space="preserve">тация обучающихся 9, 11 классов, </w:t>
      </w:r>
      <w:r w:rsidR="00153E3F" w:rsidRPr="00B24922">
        <w:rPr>
          <w:sz w:val="24"/>
          <w:szCs w:val="24"/>
        </w:rPr>
        <w:t>освоивших программы основного и среднего общего образования</w:t>
      </w:r>
      <w:r w:rsidR="00153E3F">
        <w:rPr>
          <w:sz w:val="24"/>
          <w:szCs w:val="24"/>
        </w:rPr>
        <w:t xml:space="preserve">, </w:t>
      </w:r>
      <w:r w:rsidR="00153E3F" w:rsidRPr="00B24922">
        <w:rPr>
          <w:sz w:val="24"/>
          <w:szCs w:val="24"/>
        </w:rPr>
        <w:t>проводится в соответствии с Федеральным законом №273-ФЗ «Об образовании в Российской Федерации», документами Министерства образования и наук</w:t>
      </w:r>
      <w:r w:rsidR="00DB7931">
        <w:rPr>
          <w:sz w:val="24"/>
          <w:szCs w:val="24"/>
        </w:rPr>
        <w:t>и РФ.</w:t>
      </w:r>
    </w:p>
    <w:p w:rsidR="004A3F8C" w:rsidRPr="00B24922" w:rsidRDefault="00153E3F" w:rsidP="0005620C">
      <w:pPr>
        <w:spacing w:line="360" w:lineRule="auto"/>
        <w:ind w:firstLine="709"/>
        <w:jc w:val="both"/>
        <w:rPr>
          <w:sz w:val="24"/>
          <w:szCs w:val="24"/>
        </w:rPr>
      </w:pPr>
      <w:r w:rsidRPr="00B24922">
        <w:rPr>
          <w:rStyle w:val="aa"/>
          <w:b w:val="0"/>
          <w:sz w:val="24"/>
          <w:szCs w:val="24"/>
        </w:rPr>
        <w:lastRenderedPageBreak/>
        <w:t>Сроки проведения государственной итоговой аттестации</w:t>
      </w:r>
      <w:r w:rsidRPr="00B24922">
        <w:rPr>
          <w:sz w:val="24"/>
          <w:szCs w:val="24"/>
        </w:rPr>
        <w:t xml:space="preserve"> ежегодно устанавливаются Приказами Федеральной службы по надзору в сфере образования и нау</w:t>
      </w:r>
      <w:r w:rsidR="00E738A1">
        <w:rPr>
          <w:sz w:val="24"/>
          <w:szCs w:val="24"/>
        </w:rPr>
        <w:t>ки Российской Федерации</w:t>
      </w:r>
      <w:r w:rsidRPr="00B24922">
        <w:rPr>
          <w:sz w:val="24"/>
          <w:szCs w:val="24"/>
        </w:rPr>
        <w:t xml:space="preserve">. </w:t>
      </w:r>
    </w:p>
    <w:p w:rsidR="00B24A9C" w:rsidRPr="00B24922" w:rsidRDefault="00B24A9C" w:rsidP="00F410D8">
      <w:pPr>
        <w:spacing w:line="360" w:lineRule="auto"/>
        <w:jc w:val="both"/>
        <w:rPr>
          <w:sz w:val="24"/>
          <w:szCs w:val="24"/>
        </w:rPr>
      </w:pPr>
    </w:p>
    <w:p w:rsidR="00B24A9C" w:rsidRPr="00B24922" w:rsidRDefault="00B24A9C" w:rsidP="00F410D8">
      <w:pPr>
        <w:spacing w:line="360" w:lineRule="auto"/>
        <w:jc w:val="both"/>
        <w:rPr>
          <w:sz w:val="24"/>
          <w:szCs w:val="24"/>
        </w:rPr>
      </w:pPr>
    </w:p>
    <w:p w:rsidR="00B24A9C" w:rsidRPr="00B24922" w:rsidRDefault="00B24A9C" w:rsidP="00F410D8">
      <w:pPr>
        <w:spacing w:line="360" w:lineRule="auto"/>
        <w:jc w:val="right"/>
        <w:rPr>
          <w:sz w:val="24"/>
          <w:szCs w:val="24"/>
        </w:rPr>
      </w:pPr>
      <w:r w:rsidRPr="00B24922">
        <w:rPr>
          <w:sz w:val="24"/>
          <w:szCs w:val="24"/>
        </w:rPr>
        <w:t xml:space="preserve">                </w:t>
      </w:r>
    </w:p>
    <w:sectPr w:rsidR="00B24A9C" w:rsidRPr="00B24922" w:rsidSect="00235D07">
      <w:footerReference w:type="default" r:id="rId8"/>
      <w:pgSz w:w="11906" w:h="16838"/>
      <w:pgMar w:top="1134" w:right="850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E8" w:rsidRDefault="006256E8">
      <w:r>
        <w:separator/>
      </w:r>
    </w:p>
  </w:endnote>
  <w:endnote w:type="continuationSeparator" w:id="0">
    <w:p w:rsidR="006256E8" w:rsidRDefault="0062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5C" w:rsidRDefault="00DB793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D9475C" w:rsidRDefault="00D947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E8" w:rsidRDefault="006256E8">
      <w:r>
        <w:separator/>
      </w:r>
    </w:p>
  </w:footnote>
  <w:footnote w:type="continuationSeparator" w:id="0">
    <w:p w:rsidR="006256E8" w:rsidRDefault="0062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320"/>
    <w:multiLevelType w:val="multilevel"/>
    <w:tmpl w:val="BD1C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6DB9"/>
    <w:multiLevelType w:val="hybridMultilevel"/>
    <w:tmpl w:val="26C4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04C5"/>
    <w:multiLevelType w:val="hybridMultilevel"/>
    <w:tmpl w:val="22B4C4FA"/>
    <w:lvl w:ilvl="0" w:tplc="D54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B53AE2"/>
    <w:multiLevelType w:val="singleLevel"/>
    <w:tmpl w:val="4D0E74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EB3B84"/>
    <w:multiLevelType w:val="hybridMultilevel"/>
    <w:tmpl w:val="138C3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E71623"/>
    <w:multiLevelType w:val="hybridMultilevel"/>
    <w:tmpl w:val="D4E0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3773A"/>
    <w:multiLevelType w:val="hybridMultilevel"/>
    <w:tmpl w:val="5C6E6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FE6DF6"/>
    <w:multiLevelType w:val="hybridMultilevel"/>
    <w:tmpl w:val="5814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FBF54E5"/>
    <w:multiLevelType w:val="hybridMultilevel"/>
    <w:tmpl w:val="1966B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2687E"/>
    <w:multiLevelType w:val="hybridMultilevel"/>
    <w:tmpl w:val="DCB22D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BEA1622"/>
    <w:multiLevelType w:val="hybridMultilevel"/>
    <w:tmpl w:val="A1E43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4E4182"/>
    <w:multiLevelType w:val="hybridMultilevel"/>
    <w:tmpl w:val="9648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D503B"/>
    <w:multiLevelType w:val="hybridMultilevel"/>
    <w:tmpl w:val="5D783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B081A0C"/>
    <w:multiLevelType w:val="multilevel"/>
    <w:tmpl w:val="F83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E6403B"/>
    <w:multiLevelType w:val="hybridMultilevel"/>
    <w:tmpl w:val="BEC883E4"/>
    <w:lvl w:ilvl="0" w:tplc="2190D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45148ED"/>
    <w:multiLevelType w:val="hybridMultilevel"/>
    <w:tmpl w:val="BB1E2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294EF3"/>
    <w:multiLevelType w:val="hybridMultilevel"/>
    <w:tmpl w:val="05944D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4"/>
  </w:num>
  <w:num w:numId="5">
    <w:abstractNumId w:val="7"/>
  </w:num>
  <w:num w:numId="6">
    <w:abstractNumId w:val="1"/>
  </w:num>
  <w:num w:numId="7">
    <w:abstractNumId w:val="9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5"/>
  </w:num>
  <w:num w:numId="15">
    <w:abstractNumId w:val="8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7C"/>
    <w:rsid w:val="00025B56"/>
    <w:rsid w:val="0005620C"/>
    <w:rsid w:val="00081F99"/>
    <w:rsid w:val="000841C0"/>
    <w:rsid w:val="000A7155"/>
    <w:rsid w:val="000B2A63"/>
    <w:rsid w:val="000C091E"/>
    <w:rsid w:val="000D1F35"/>
    <w:rsid w:val="000D737C"/>
    <w:rsid w:val="000E3628"/>
    <w:rsid w:val="000F2E1B"/>
    <w:rsid w:val="00113FC4"/>
    <w:rsid w:val="00123252"/>
    <w:rsid w:val="0013323C"/>
    <w:rsid w:val="00153E3F"/>
    <w:rsid w:val="00193959"/>
    <w:rsid w:val="001C24CE"/>
    <w:rsid w:val="001C7C9D"/>
    <w:rsid w:val="001E6C31"/>
    <w:rsid w:val="0022106E"/>
    <w:rsid w:val="00235D07"/>
    <w:rsid w:val="002632CE"/>
    <w:rsid w:val="002749AA"/>
    <w:rsid w:val="002875C5"/>
    <w:rsid w:val="00292D13"/>
    <w:rsid w:val="002B2915"/>
    <w:rsid w:val="002B640A"/>
    <w:rsid w:val="002C7CA3"/>
    <w:rsid w:val="002D61A6"/>
    <w:rsid w:val="002F1C4C"/>
    <w:rsid w:val="00323057"/>
    <w:rsid w:val="003243DE"/>
    <w:rsid w:val="00337320"/>
    <w:rsid w:val="00351B63"/>
    <w:rsid w:val="003655AF"/>
    <w:rsid w:val="003878A3"/>
    <w:rsid w:val="003912C6"/>
    <w:rsid w:val="003A0BBD"/>
    <w:rsid w:val="003F0795"/>
    <w:rsid w:val="003F0CA6"/>
    <w:rsid w:val="00413039"/>
    <w:rsid w:val="004133A5"/>
    <w:rsid w:val="00421A55"/>
    <w:rsid w:val="00460359"/>
    <w:rsid w:val="004A3A69"/>
    <w:rsid w:val="004A3F8C"/>
    <w:rsid w:val="004B1D58"/>
    <w:rsid w:val="004E6937"/>
    <w:rsid w:val="004F0D3A"/>
    <w:rsid w:val="00512A88"/>
    <w:rsid w:val="00541C48"/>
    <w:rsid w:val="00553ADD"/>
    <w:rsid w:val="00560371"/>
    <w:rsid w:val="005707C0"/>
    <w:rsid w:val="005A0CC2"/>
    <w:rsid w:val="005C1A3A"/>
    <w:rsid w:val="005C566E"/>
    <w:rsid w:val="005C6F4E"/>
    <w:rsid w:val="005D43F7"/>
    <w:rsid w:val="005D59A2"/>
    <w:rsid w:val="005E259C"/>
    <w:rsid w:val="005F361B"/>
    <w:rsid w:val="00616C90"/>
    <w:rsid w:val="006256E8"/>
    <w:rsid w:val="006529B5"/>
    <w:rsid w:val="0066734A"/>
    <w:rsid w:val="00675A42"/>
    <w:rsid w:val="006803CA"/>
    <w:rsid w:val="00691ADB"/>
    <w:rsid w:val="00692EFD"/>
    <w:rsid w:val="006A40D4"/>
    <w:rsid w:val="006A4C7E"/>
    <w:rsid w:val="006A5D11"/>
    <w:rsid w:val="006C55AF"/>
    <w:rsid w:val="006F671E"/>
    <w:rsid w:val="00702291"/>
    <w:rsid w:val="00727EC4"/>
    <w:rsid w:val="00730D6D"/>
    <w:rsid w:val="00731434"/>
    <w:rsid w:val="007665A2"/>
    <w:rsid w:val="007C7237"/>
    <w:rsid w:val="00806A37"/>
    <w:rsid w:val="00832DBB"/>
    <w:rsid w:val="00851392"/>
    <w:rsid w:val="008A3C1E"/>
    <w:rsid w:val="008B3F84"/>
    <w:rsid w:val="008C1442"/>
    <w:rsid w:val="008F4D79"/>
    <w:rsid w:val="00923973"/>
    <w:rsid w:val="00941111"/>
    <w:rsid w:val="00941E62"/>
    <w:rsid w:val="0096360E"/>
    <w:rsid w:val="00965162"/>
    <w:rsid w:val="0098509F"/>
    <w:rsid w:val="00997B92"/>
    <w:rsid w:val="009A2FE7"/>
    <w:rsid w:val="009E3C8C"/>
    <w:rsid w:val="009F0981"/>
    <w:rsid w:val="009F0AA3"/>
    <w:rsid w:val="009F26FD"/>
    <w:rsid w:val="00A11B5C"/>
    <w:rsid w:val="00A343C1"/>
    <w:rsid w:val="00A43496"/>
    <w:rsid w:val="00A46501"/>
    <w:rsid w:val="00A64965"/>
    <w:rsid w:val="00AB5202"/>
    <w:rsid w:val="00AC5290"/>
    <w:rsid w:val="00AF76FD"/>
    <w:rsid w:val="00B07193"/>
    <w:rsid w:val="00B24922"/>
    <w:rsid w:val="00B24A9C"/>
    <w:rsid w:val="00B24F40"/>
    <w:rsid w:val="00B258E3"/>
    <w:rsid w:val="00B35E0A"/>
    <w:rsid w:val="00B52F9A"/>
    <w:rsid w:val="00B62263"/>
    <w:rsid w:val="00B63DE7"/>
    <w:rsid w:val="00B87BF7"/>
    <w:rsid w:val="00B9536F"/>
    <w:rsid w:val="00BC040C"/>
    <w:rsid w:val="00BC77EB"/>
    <w:rsid w:val="00BF0C24"/>
    <w:rsid w:val="00C2068B"/>
    <w:rsid w:val="00C26B9E"/>
    <w:rsid w:val="00C3004D"/>
    <w:rsid w:val="00C47214"/>
    <w:rsid w:val="00C75340"/>
    <w:rsid w:val="00CA04CE"/>
    <w:rsid w:val="00CF36CB"/>
    <w:rsid w:val="00CF58C1"/>
    <w:rsid w:val="00D025D2"/>
    <w:rsid w:val="00D13DEB"/>
    <w:rsid w:val="00D2105D"/>
    <w:rsid w:val="00D4145D"/>
    <w:rsid w:val="00D47BA4"/>
    <w:rsid w:val="00D64523"/>
    <w:rsid w:val="00D8243F"/>
    <w:rsid w:val="00D9475C"/>
    <w:rsid w:val="00DB5CA0"/>
    <w:rsid w:val="00DB7931"/>
    <w:rsid w:val="00DF59D4"/>
    <w:rsid w:val="00E0329E"/>
    <w:rsid w:val="00E23AB2"/>
    <w:rsid w:val="00E3448A"/>
    <w:rsid w:val="00E36E7E"/>
    <w:rsid w:val="00E5274D"/>
    <w:rsid w:val="00E667ED"/>
    <w:rsid w:val="00E738A1"/>
    <w:rsid w:val="00E75BA4"/>
    <w:rsid w:val="00EB2E22"/>
    <w:rsid w:val="00EE1173"/>
    <w:rsid w:val="00EE6D5D"/>
    <w:rsid w:val="00F00D76"/>
    <w:rsid w:val="00F13222"/>
    <w:rsid w:val="00F13CE0"/>
    <w:rsid w:val="00F2107E"/>
    <w:rsid w:val="00F4025E"/>
    <w:rsid w:val="00F410D8"/>
    <w:rsid w:val="00F679EB"/>
    <w:rsid w:val="00F9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22"/>
  </w:style>
  <w:style w:type="paragraph" w:styleId="1">
    <w:name w:val="heading 1"/>
    <w:basedOn w:val="a"/>
    <w:next w:val="a"/>
    <w:link w:val="10"/>
    <w:uiPriority w:val="99"/>
    <w:qFormat/>
    <w:rsid w:val="00EB2E2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EB2E2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EB2E2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B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7B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7BA4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rsid w:val="0041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47BA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47BA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7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47BA4"/>
    <w:rPr>
      <w:rFonts w:cs="Times New Roman"/>
      <w:sz w:val="2"/>
    </w:rPr>
  </w:style>
  <w:style w:type="paragraph" w:styleId="11">
    <w:name w:val="toc 1"/>
    <w:basedOn w:val="a"/>
    <w:next w:val="a"/>
    <w:autoRedefine/>
    <w:locked/>
    <w:rsid w:val="00081F99"/>
    <w:pPr>
      <w:ind w:left="720" w:hanging="545"/>
    </w:pPr>
    <w:rPr>
      <w:sz w:val="24"/>
    </w:rPr>
  </w:style>
  <w:style w:type="character" w:styleId="aa">
    <w:name w:val="Strong"/>
    <w:basedOn w:val="a0"/>
    <w:uiPriority w:val="22"/>
    <w:qFormat/>
    <w:locked/>
    <w:rsid w:val="00691ADB"/>
    <w:rPr>
      <w:b/>
      <w:bCs/>
    </w:rPr>
  </w:style>
  <w:style w:type="paragraph" w:styleId="ab">
    <w:name w:val="Normal (Web)"/>
    <w:basedOn w:val="a"/>
    <w:uiPriority w:val="99"/>
    <w:unhideWhenUsed/>
    <w:rsid w:val="00EE6D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30D6D"/>
  </w:style>
  <w:style w:type="character" w:customStyle="1" w:styleId="12pt127">
    <w:name w:val="Стиль 12 pt Первая строка:  127 см"/>
    <w:basedOn w:val="a0"/>
    <w:rsid w:val="0005620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22"/>
  </w:style>
  <w:style w:type="paragraph" w:styleId="1">
    <w:name w:val="heading 1"/>
    <w:basedOn w:val="a"/>
    <w:next w:val="a"/>
    <w:link w:val="10"/>
    <w:uiPriority w:val="99"/>
    <w:qFormat/>
    <w:rsid w:val="00EB2E2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EB2E2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EB2E2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B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7B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7BA4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rsid w:val="0041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47BA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47BA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7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47BA4"/>
    <w:rPr>
      <w:rFonts w:cs="Times New Roman"/>
      <w:sz w:val="2"/>
    </w:rPr>
  </w:style>
  <w:style w:type="paragraph" w:styleId="11">
    <w:name w:val="toc 1"/>
    <w:basedOn w:val="a"/>
    <w:next w:val="a"/>
    <w:autoRedefine/>
    <w:locked/>
    <w:rsid w:val="00081F99"/>
    <w:pPr>
      <w:ind w:left="720" w:hanging="545"/>
    </w:pPr>
    <w:rPr>
      <w:sz w:val="24"/>
    </w:rPr>
  </w:style>
  <w:style w:type="character" w:styleId="aa">
    <w:name w:val="Strong"/>
    <w:basedOn w:val="a0"/>
    <w:uiPriority w:val="22"/>
    <w:qFormat/>
    <w:locked/>
    <w:rsid w:val="00691ADB"/>
    <w:rPr>
      <w:b/>
      <w:bCs/>
    </w:rPr>
  </w:style>
  <w:style w:type="paragraph" w:styleId="ab">
    <w:name w:val="Normal (Web)"/>
    <w:basedOn w:val="a"/>
    <w:uiPriority w:val="99"/>
    <w:unhideWhenUsed/>
    <w:rsid w:val="00EE6D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30D6D"/>
  </w:style>
  <w:style w:type="character" w:customStyle="1" w:styleId="12pt127">
    <w:name w:val="Стиль 12 pt Первая строка:  127 см"/>
    <w:basedOn w:val="a0"/>
    <w:rsid w:val="000562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324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867">
                  <w:marLeft w:val="140"/>
                  <w:marRight w:val="140"/>
                  <w:marTop w:val="14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     «Согласовано»</vt:lpstr>
    </vt:vector>
  </TitlesOfParts>
  <Company>Школа 258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«Согласовано»</dc:title>
  <dc:creator>Борисевич Г.С.</dc:creator>
  <cp:lastModifiedBy>1</cp:lastModifiedBy>
  <cp:revision>2</cp:revision>
  <cp:lastPrinted>2015-06-29T09:42:00Z</cp:lastPrinted>
  <dcterms:created xsi:type="dcterms:W3CDTF">2017-12-14T20:26:00Z</dcterms:created>
  <dcterms:modified xsi:type="dcterms:W3CDTF">2017-12-14T20:26:00Z</dcterms:modified>
</cp:coreProperties>
</file>